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D0" w:rsidRDefault="001B4C7E">
      <w:r>
        <w:rPr>
          <w:noProof/>
        </w:rPr>
        <w:drawing>
          <wp:inline distT="0" distB="0" distL="0" distR="0">
            <wp:extent cx="6153150" cy="9086850"/>
            <wp:effectExtent l="0" t="0" r="0" b="0"/>
            <wp:docPr id="1" name="Рисунок 1" descr="C:\Users\DNS\Pictures\2015-06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Pictures\2015-06-14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90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lastRenderedPageBreak/>
        <w:t>- обсуждение и принятие годового плана работы Школы;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- принятие решения о формах, сроках и порядке проведения промежуточной аттестации;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- принятие решения о допуске учащихся к государственной итоговой аттестации, переводе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учащихся в следующий класс, условном переводе в следующий класс, выпуске из Школы,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выдаче аттестатов об основном общем и среднем общем образовании, а также по согласованию с родителями (законными представителями) о повторном обучении в том же классе или продолжении обучения в иных формах;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- принятие решения об отчислении учащегося из Школы в случаях, предусмотренных законом и настоящим Уставом;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- принятие решения о награждении учащихся;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- обсуждение в случае необходимости успеваемости и поведения отдельных учащихся;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- обсуждение передового педагогического опыта, результатов его внедрения в образовательный процесс;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- рассмотрение вопроса о возможности и порядке предоставления платных образовательных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услуг;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- обсуждение и принятие решения о представлении к почетному званию «Заслуженный учитель Российской Федерации», почетному званию «Почетный работник общего образования Российской Федерации».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1B4C7E" w:rsidRPr="001B4C7E" w:rsidRDefault="001B4C7E" w:rsidP="001B4C7E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1B4C7E">
        <w:rPr>
          <w:rFonts w:eastAsia="Calibri"/>
          <w:b/>
          <w:lang w:eastAsia="en-US"/>
        </w:rPr>
        <w:t>3.Права и ответственность Педагогического совета.</w:t>
      </w:r>
    </w:p>
    <w:p w:rsidR="001B4C7E" w:rsidRPr="001B4C7E" w:rsidRDefault="001B4C7E" w:rsidP="001B4C7E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3.1. Педагогический совет имеет право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- создавать временные творческие объединения с приглашением специалистов различного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профиля, консультантов для выработки рекомендаций с последующим рассмотрением их на Педагогическом совете;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- принимать окончательное решение по спорным вопросам, входящим в его компетенцию;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3.2.Педагогический совет несет ответственность за: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- выполнение плана работы;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- соответствие принятых решений законодательству Российской Федерации об образовании;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- утверждение образовательных программ, программ развития, не имеющих экспертного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заключения;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- принятие конкретных решений по каждому рассматриваемому вопросу, с указанием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ответственных лиц и сроков исполнения.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1B4C7E" w:rsidRPr="001B4C7E" w:rsidRDefault="001B4C7E" w:rsidP="001B4C7E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1B4C7E">
        <w:rPr>
          <w:rFonts w:eastAsia="Calibri"/>
          <w:b/>
          <w:lang w:eastAsia="en-US"/>
        </w:rPr>
        <w:t>4.Организация деятельности педагогического совета.</w:t>
      </w:r>
    </w:p>
    <w:p w:rsidR="001B4C7E" w:rsidRPr="001B4C7E" w:rsidRDefault="001B4C7E" w:rsidP="001B4C7E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4.1. Педагогический совет Школы может созываться по инициативе директора по мере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надобности, но не реже четырех раз в год.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4.2. В начале каждого учебного года из числа членов педагогического совета путем открытого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голосования простым большинством голосов избираются председатель и секретарь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педагогического совета.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4.3. Внеочередные заседания Педагогического совета проводятся по требованию не менее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одной трети его состава.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4.4.На заседаниях Педагогического совета могут присутствовать: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- работники Школы, не являющиеся членами Педагогического совета;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- представители общественных организаций, граждане, выполняющие работу на основе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гражданско-правовых договоров, заключаемых с учреждением; родители (законные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представители) обучающихся. Лица, приглашенные на заседание Педагогического совета,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пользуются правом совещательного голоса.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1B4C7E" w:rsidRPr="001B4C7E" w:rsidRDefault="001B4C7E" w:rsidP="001B4C7E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1B4C7E">
        <w:rPr>
          <w:rFonts w:eastAsia="Calibri"/>
          <w:b/>
          <w:lang w:eastAsia="en-US"/>
        </w:rPr>
        <w:t>5. Документация педагогического совета.</w:t>
      </w:r>
    </w:p>
    <w:p w:rsidR="001B4C7E" w:rsidRPr="001B4C7E" w:rsidRDefault="001B4C7E" w:rsidP="001B4C7E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5.1. Заседания педагогического совета оформляются протокольно. В книге протоколов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фиксируется ход обсуждения вопросов, выносимых на педагогический совет, предложения и замечания педсовета. Протоколы подписываются председателем и секретарем совета.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5.2. Протоколы о переводе обучающихся в следующий класс, выпуске из Школы оформляются списочным составом и утверждаются приказом по Школе.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5.3. Нумерация протоколов ведется от начала учебного года</w:t>
      </w:r>
    </w:p>
    <w:p w:rsidR="001B4C7E" w:rsidRPr="001B4C7E" w:rsidRDefault="001B4C7E" w:rsidP="001B4C7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5.4. Протоколы педагогического совета могут оформляться в печатном виде. В этом случае</w:t>
      </w:r>
      <w:r>
        <w:rPr>
          <w:rFonts w:eastAsia="Calibri"/>
          <w:lang w:eastAsia="en-US"/>
        </w:rPr>
        <w:t xml:space="preserve"> </w:t>
      </w:r>
      <w:bookmarkStart w:id="0" w:name="_GoBack"/>
      <w:bookmarkEnd w:id="0"/>
      <w:r w:rsidRPr="001B4C7E">
        <w:rPr>
          <w:rFonts w:eastAsia="Calibri"/>
          <w:lang w:eastAsia="en-US"/>
        </w:rPr>
        <w:t xml:space="preserve">ведется книга регистрации протоколов педсовета, которая пронумеровывается </w:t>
      </w:r>
      <w:r>
        <w:rPr>
          <w:rFonts w:eastAsia="Calibri"/>
          <w:lang w:eastAsia="en-US"/>
        </w:rPr>
        <w:t>п</w:t>
      </w:r>
      <w:r w:rsidRPr="001B4C7E">
        <w:rPr>
          <w:rFonts w:eastAsia="Calibri"/>
          <w:lang w:eastAsia="en-US"/>
        </w:rPr>
        <w:t>остранично,</w:t>
      </w:r>
      <w:r>
        <w:rPr>
          <w:rFonts w:eastAsia="Calibri"/>
          <w:lang w:eastAsia="en-US"/>
        </w:rPr>
        <w:t xml:space="preserve"> </w:t>
      </w:r>
      <w:r w:rsidRPr="001B4C7E">
        <w:rPr>
          <w:rFonts w:eastAsia="Calibri"/>
          <w:lang w:eastAsia="en-US"/>
        </w:rPr>
        <w:t>прошнуровывается, скрепляется подписью директора и печатью Школы.</w:t>
      </w:r>
    </w:p>
    <w:p w:rsidR="001B4C7E" w:rsidRPr="001B4C7E" w:rsidRDefault="001B4C7E" w:rsidP="001B4C7E">
      <w:pPr>
        <w:spacing w:after="200" w:line="276" w:lineRule="auto"/>
        <w:rPr>
          <w:rFonts w:eastAsia="Calibri"/>
          <w:lang w:eastAsia="en-US"/>
        </w:rPr>
      </w:pPr>
      <w:r w:rsidRPr="001B4C7E">
        <w:rPr>
          <w:rFonts w:eastAsia="Calibri"/>
          <w:lang w:eastAsia="en-US"/>
        </w:rPr>
        <w:t>5.5. Книга протоколов хранится в Школе постоянно и передается по акту.</w:t>
      </w:r>
    </w:p>
    <w:p w:rsidR="001B4C7E" w:rsidRDefault="001B4C7E"/>
    <w:sectPr w:rsidR="001B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7E"/>
    <w:rsid w:val="0001622A"/>
    <w:rsid w:val="00020362"/>
    <w:rsid w:val="00031BBE"/>
    <w:rsid w:val="00037B6E"/>
    <w:rsid w:val="0004561F"/>
    <w:rsid w:val="00060163"/>
    <w:rsid w:val="00072F6E"/>
    <w:rsid w:val="0008550E"/>
    <w:rsid w:val="00087137"/>
    <w:rsid w:val="000950E6"/>
    <w:rsid w:val="000A6EB5"/>
    <w:rsid w:val="000B20AE"/>
    <w:rsid w:val="000C56E9"/>
    <w:rsid w:val="000D100D"/>
    <w:rsid w:val="000E2540"/>
    <w:rsid w:val="000F37D9"/>
    <w:rsid w:val="000F4D16"/>
    <w:rsid w:val="000F7BE9"/>
    <w:rsid w:val="00102DAB"/>
    <w:rsid w:val="00127D49"/>
    <w:rsid w:val="00137805"/>
    <w:rsid w:val="00146851"/>
    <w:rsid w:val="00153747"/>
    <w:rsid w:val="00155387"/>
    <w:rsid w:val="001612EF"/>
    <w:rsid w:val="001738EE"/>
    <w:rsid w:val="00183CEE"/>
    <w:rsid w:val="00186403"/>
    <w:rsid w:val="001B2313"/>
    <w:rsid w:val="001B4C7E"/>
    <w:rsid w:val="001D2886"/>
    <w:rsid w:val="001E2670"/>
    <w:rsid w:val="001F1B52"/>
    <w:rsid w:val="001F4DF4"/>
    <w:rsid w:val="002011D4"/>
    <w:rsid w:val="00211ABB"/>
    <w:rsid w:val="002233B0"/>
    <w:rsid w:val="0023136A"/>
    <w:rsid w:val="00234FC1"/>
    <w:rsid w:val="00242FEE"/>
    <w:rsid w:val="0024557D"/>
    <w:rsid w:val="0026192F"/>
    <w:rsid w:val="00277CD0"/>
    <w:rsid w:val="00277F66"/>
    <w:rsid w:val="00283EC8"/>
    <w:rsid w:val="002A42C7"/>
    <w:rsid w:val="002E43A7"/>
    <w:rsid w:val="002E59C8"/>
    <w:rsid w:val="00305FDA"/>
    <w:rsid w:val="00311276"/>
    <w:rsid w:val="00311441"/>
    <w:rsid w:val="00313EAB"/>
    <w:rsid w:val="00316538"/>
    <w:rsid w:val="0033778F"/>
    <w:rsid w:val="00345BEC"/>
    <w:rsid w:val="00353061"/>
    <w:rsid w:val="003659AB"/>
    <w:rsid w:val="003777D2"/>
    <w:rsid w:val="00380DA9"/>
    <w:rsid w:val="00386255"/>
    <w:rsid w:val="003A0ED0"/>
    <w:rsid w:val="003A4EBA"/>
    <w:rsid w:val="003A60F2"/>
    <w:rsid w:val="003B1C42"/>
    <w:rsid w:val="003C2BB9"/>
    <w:rsid w:val="003C30D6"/>
    <w:rsid w:val="003F5609"/>
    <w:rsid w:val="00400486"/>
    <w:rsid w:val="00400C43"/>
    <w:rsid w:val="004110C7"/>
    <w:rsid w:val="00424393"/>
    <w:rsid w:val="00426151"/>
    <w:rsid w:val="00436ED9"/>
    <w:rsid w:val="00446A88"/>
    <w:rsid w:val="00463229"/>
    <w:rsid w:val="00477CD3"/>
    <w:rsid w:val="00481CD5"/>
    <w:rsid w:val="004859D0"/>
    <w:rsid w:val="00490E7D"/>
    <w:rsid w:val="004A0E5C"/>
    <w:rsid w:val="004B47E1"/>
    <w:rsid w:val="004D2C0F"/>
    <w:rsid w:val="004D6C83"/>
    <w:rsid w:val="004F157F"/>
    <w:rsid w:val="004F1D3F"/>
    <w:rsid w:val="004F5BD8"/>
    <w:rsid w:val="00503086"/>
    <w:rsid w:val="005106C0"/>
    <w:rsid w:val="00520A59"/>
    <w:rsid w:val="00521724"/>
    <w:rsid w:val="00523A25"/>
    <w:rsid w:val="005302C0"/>
    <w:rsid w:val="005444E8"/>
    <w:rsid w:val="005616CB"/>
    <w:rsid w:val="00563172"/>
    <w:rsid w:val="00567305"/>
    <w:rsid w:val="005674ED"/>
    <w:rsid w:val="0057235D"/>
    <w:rsid w:val="00572EEF"/>
    <w:rsid w:val="00590801"/>
    <w:rsid w:val="00591956"/>
    <w:rsid w:val="00594AB3"/>
    <w:rsid w:val="005B3949"/>
    <w:rsid w:val="005B3A39"/>
    <w:rsid w:val="005B5A3B"/>
    <w:rsid w:val="005B71F3"/>
    <w:rsid w:val="005C6D44"/>
    <w:rsid w:val="005C7329"/>
    <w:rsid w:val="005D0B47"/>
    <w:rsid w:val="005D0B60"/>
    <w:rsid w:val="005E2701"/>
    <w:rsid w:val="00611021"/>
    <w:rsid w:val="00613711"/>
    <w:rsid w:val="006205C5"/>
    <w:rsid w:val="00643109"/>
    <w:rsid w:val="00656A7E"/>
    <w:rsid w:val="00691486"/>
    <w:rsid w:val="006A015C"/>
    <w:rsid w:val="006B1CD4"/>
    <w:rsid w:val="006B417A"/>
    <w:rsid w:val="006B73BA"/>
    <w:rsid w:val="006B78D2"/>
    <w:rsid w:val="006D2DE2"/>
    <w:rsid w:val="006E148A"/>
    <w:rsid w:val="006E2F83"/>
    <w:rsid w:val="006E36E8"/>
    <w:rsid w:val="006F17E4"/>
    <w:rsid w:val="00723D9E"/>
    <w:rsid w:val="0073504A"/>
    <w:rsid w:val="00736B29"/>
    <w:rsid w:val="0075268E"/>
    <w:rsid w:val="0077177A"/>
    <w:rsid w:val="0077430D"/>
    <w:rsid w:val="007758D0"/>
    <w:rsid w:val="00795D2D"/>
    <w:rsid w:val="007B439D"/>
    <w:rsid w:val="007C1506"/>
    <w:rsid w:val="007D219D"/>
    <w:rsid w:val="007D5110"/>
    <w:rsid w:val="007D6AEE"/>
    <w:rsid w:val="007D6B0B"/>
    <w:rsid w:val="0080455A"/>
    <w:rsid w:val="00817E03"/>
    <w:rsid w:val="008255F8"/>
    <w:rsid w:val="008279E4"/>
    <w:rsid w:val="0083198E"/>
    <w:rsid w:val="008466A7"/>
    <w:rsid w:val="00850DFD"/>
    <w:rsid w:val="00851D37"/>
    <w:rsid w:val="00863C74"/>
    <w:rsid w:val="00880FAA"/>
    <w:rsid w:val="00897EAC"/>
    <w:rsid w:val="008A2FD1"/>
    <w:rsid w:val="008A3377"/>
    <w:rsid w:val="008D32C4"/>
    <w:rsid w:val="008D7113"/>
    <w:rsid w:val="00934D32"/>
    <w:rsid w:val="009409FB"/>
    <w:rsid w:val="009426C1"/>
    <w:rsid w:val="00950F75"/>
    <w:rsid w:val="00955BAD"/>
    <w:rsid w:val="00966273"/>
    <w:rsid w:val="00981D41"/>
    <w:rsid w:val="00982165"/>
    <w:rsid w:val="009A4C27"/>
    <w:rsid w:val="009A7FA3"/>
    <w:rsid w:val="009D1CC6"/>
    <w:rsid w:val="009F3261"/>
    <w:rsid w:val="009F64E5"/>
    <w:rsid w:val="00A2528B"/>
    <w:rsid w:val="00A31E76"/>
    <w:rsid w:val="00A3673A"/>
    <w:rsid w:val="00A55557"/>
    <w:rsid w:val="00A569EE"/>
    <w:rsid w:val="00A57784"/>
    <w:rsid w:val="00A714EA"/>
    <w:rsid w:val="00A958C3"/>
    <w:rsid w:val="00AA5B6A"/>
    <w:rsid w:val="00AA7316"/>
    <w:rsid w:val="00AA7BF9"/>
    <w:rsid w:val="00AD5B6B"/>
    <w:rsid w:val="00AF2F1A"/>
    <w:rsid w:val="00B1247B"/>
    <w:rsid w:val="00B13890"/>
    <w:rsid w:val="00B2132B"/>
    <w:rsid w:val="00B23698"/>
    <w:rsid w:val="00B27C06"/>
    <w:rsid w:val="00B40988"/>
    <w:rsid w:val="00B42C52"/>
    <w:rsid w:val="00B4356C"/>
    <w:rsid w:val="00B6007A"/>
    <w:rsid w:val="00B72849"/>
    <w:rsid w:val="00B80CD7"/>
    <w:rsid w:val="00B91968"/>
    <w:rsid w:val="00BC6C4C"/>
    <w:rsid w:val="00BD100C"/>
    <w:rsid w:val="00BE6DB9"/>
    <w:rsid w:val="00C06071"/>
    <w:rsid w:val="00C32968"/>
    <w:rsid w:val="00C5681E"/>
    <w:rsid w:val="00C60A8F"/>
    <w:rsid w:val="00C84C1F"/>
    <w:rsid w:val="00CA06BC"/>
    <w:rsid w:val="00CA1890"/>
    <w:rsid w:val="00CA1B30"/>
    <w:rsid w:val="00CC0760"/>
    <w:rsid w:val="00CD5846"/>
    <w:rsid w:val="00CD7EDD"/>
    <w:rsid w:val="00CE7431"/>
    <w:rsid w:val="00CF3224"/>
    <w:rsid w:val="00CF6185"/>
    <w:rsid w:val="00D03369"/>
    <w:rsid w:val="00D0522F"/>
    <w:rsid w:val="00D12900"/>
    <w:rsid w:val="00D12FF4"/>
    <w:rsid w:val="00D16016"/>
    <w:rsid w:val="00D23581"/>
    <w:rsid w:val="00D406C0"/>
    <w:rsid w:val="00D446BF"/>
    <w:rsid w:val="00D45E7D"/>
    <w:rsid w:val="00D466EA"/>
    <w:rsid w:val="00D53D28"/>
    <w:rsid w:val="00D63739"/>
    <w:rsid w:val="00D73FBF"/>
    <w:rsid w:val="00D76C76"/>
    <w:rsid w:val="00D953FA"/>
    <w:rsid w:val="00DA767D"/>
    <w:rsid w:val="00DE5904"/>
    <w:rsid w:val="00E07F88"/>
    <w:rsid w:val="00E17364"/>
    <w:rsid w:val="00E24A69"/>
    <w:rsid w:val="00E3242D"/>
    <w:rsid w:val="00E36270"/>
    <w:rsid w:val="00E56FD7"/>
    <w:rsid w:val="00E5754D"/>
    <w:rsid w:val="00E57F3C"/>
    <w:rsid w:val="00E765DB"/>
    <w:rsid w:val="00E85DB1"/>
    <w:rsid w:val="00E958A2"/>
    <w:rsid w:val="00EA3E29"/>
    <w:rsid w:val="00EC4492"/>
    <w:rsid w:val="00ED31A0"/>
    <w:rsid w:val="00ED3287"/>
    <w:rsid w:val="00ED5F46"/>
    <w:rsid w:val="00ED6B33"/>
    <w:rsid w:val="00EE008C"/>
    <w:rsid w:val="00EF278C"/>
    <w:rsid w:val="00EF5D7E"/>
    <w:rsid w:val="00EF69FE"/>
    <w:rsid w:val="00F01DD0"/>
    <w:rsid w:val="00F0354E"/>
    <w:rsid w:val="00F13D09"/>
    <w:rsid w:val="00F37E62"/>
    <w:rsid w:val="00F506CF"/>
    <w:rsid w:val="00F51A7E"/>
    <w:rsid w:val="00F834A8"/>
    <w:rsid w:val="00F87161"/>
    <w:rsid w:val="00F94689"/>
    <w:rsid w:val="00F9484C"/>
    <w:rsid w:val="00FC2DD0"/>
    <w:rsid w:val="00FE2126"/>
    <w:rsid w:val="00FE4E8C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530</Words>
  <Characters>3027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2015-06-14T17:49:00Z</dcterms:created>
  <dcterms:modified xsi:type="dcterms:W3CDTF">2015-06-14T17:52:00Z</dcterms:modified>
</cp:coreProperties>
</file>